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CF" w:rsidRPr="008D665D" w:rsidRDefault="00C350CF" w:rsidP="00C350CF">
      <w:pPr>
        <w:spacing w:after="0"/>
        <w:rPr>
          <w:rFonts w:cstheme="minorHAnsi"/>
          <w:sz w:val="28"/>
          <w:szCs w:val="28"/>
        </w:rPr>
      </w:pPr>
      <w:r w:rsidRPr="008D665D">
        <w:rPr>
          <w:rFonts w:cstheme="minorHAnsi"/>
          <w:sz w:val="28"/>
          <w:szCs w:val="28"/>
        </w:rPr>
        <w:t xml:space="preserve"> “</w:t>
      </w:r>
      <w:r w:rsidRPr="008D665D">
        <w:rPr>
          <w:rFonts w:cstheme="minorHAnsi"/>
          <w:b/>
          <w:sz w:val="28"/>
          <w:szCs w:val="28"/>
        </w:rPr>
        <w:t>ADVANCE PIPE</w:t>
      </w:r>
      <w:r w:rsidR="004908C2" w:rsidRPr="008D665D">
        <w:rPr>
          <w:rFonts w:cstheme="minorHAnsi"/>
          <w:b/>
          <w:sz w:val="28"/>
          <w:szCs w:val="28"/>
        </w:rPr>
        <w:t>LINE</w:t>
      </w:r>
      <w:r w:rsidRPr="008D665D">
        <w:rPr>
          <w:rFonts w:cstheme="minorHAnsi"/>
          <w:b/>
          <w:sz w:val="28"/>
          <w:szCs w:val="28"/>
        </w:rPr>
        <w:t xml:space="preserve"> STRESS ANALYSIS</w:t>
      </w:r>
      <w:r w:rsidRPr="008D665D">
        <w:rPr>
          <w:rFonts w:cstheme="minorHAnsi"/>
          <w:sz w:val="28"/>
          <w:szCs w:val="28"/>
        </w:rPr>
        <w:t>”</w:t>
      </w:r>
    </w:p>
    <w:p w:rsidR="003A3D1B" w:rsidRPr="003A3D1B" w:rsidRDefault="003A3D1B" w:rsidP="00C350CF">
      <w:pPr>
        <w:spacing w:after="0"/>
        <w:rPr>
          <w:rFonts w:cstheme="minorHAnsi"/>
          <w:sz w:val="24"/>
          <w:szCs w:val="24"/>
        </w:rPr>
      </w:pPr>
    </w:p>
    <w:p w:rsidR="00C350CF" w:rsidRPr="003A3D1B" w:rsidRDefault="00C350CF" w:rsidP="00C350C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 xml:space="preserve">The Stress Analysis is an Integral part of Safety requirements of Piping and Pipelines. If you are working in Design or Operations domain, don’t you think the knowledge of </w:t>
      </w:r>
      <w:r w:rsidRPr="003A3D1B">
        <w:rPr>
          <w:rFonts w:cstheme="minorHAnsi"/>
          <w:b/>
          <w:bCs/>
          <w:color w:val="0070C0"/>
          <w:sz w:val="24"/>
          <w:szCs w:val="24"/>
        </w:rPr>
        <w:t>Stress Analysis</w:t>
      </w:r>
      <w:r w:rsidRPr="003A3D1B">
        <w:rPr>
          <w:rFonts w:cstheme="minorHAnsi"/>
          <w:bCs/>
          <w:color w:val="0070C0"/>
          <w:sz w:val="24"/>
          <w:szCs w:val="24"/>
        </w:rPr>
        <w:t xml:space="preserve"> </w:t>
      </w:r>
      <w:r w:rsidRPr="003A3D1B">
        <w:rPr>
          <w:rFonts w:cstheme="minorHAnsi"/>
          <w:bCs/>
          <w:sz w:val="24"/>
          <w:szCs w:val="24"/>
        </w:rPr>
        <w:t>will give a big leap in your career?</w:t>
      </w:r>
    </w:p>
    <w:p w:rsidR="00C350CF" w:rsidRDefault="00C350CF" w:rsidP="00C350C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Most of us know ‘</w:t>
      </w:r>
      <w:r w:rsidRPr="003A3D1B">
        <w:rPr>
          <w:rFonts w:cstheme="minorHAnsi"/>
          <w:b/>
          <w:bCs/>
          <w:i/>
          <w:sz w:val="24"/>
          <w:szCs w:val="24"/>
        </w:rPr>
        <w:t>What to do’</w:t>
      </w:r>
      <w:r w:rsidRPr="003A3D1B">
        <w:rPr>
          <w:rFonts w:cstheme="minorHAnsi"/>
          <w:bCs/>
          <w:sz w:val="24"/>
          <w:szCs w:val="24"/>
        </w:rPr>
        <w:t xml:space="preserve"> in design but very few know ‘</w:t>
      </w:r>
      <w:r w:rsidRPr="003A3D1B">
        <w:rPr>
          <w:rFonts w:cstheme="minorHAnsi"/>
          <w:b/>
          <w:bCs/>
          <w:i/>
          <w:sz w:val="24"/>
          <w:szCs w:val="24"/>
        </w:rPr>
        <w:t>Why to do</w:t>
      </w:r>
      <w:r w:rsidRPr="003A3D1B">
        <w:rPr>
          <w:rFonts w:cstheme="minorHAnsi"/>
          <w:b/>
          <w:bCs/>
          <w:sz w:val="24"/>
          <w:szCs w:val="24"/>
        </w:rPr>
        <w:t xml:space="preserve"> it’</w:t>
      </w:r>
      <w:r w:rsidRPr="003A3D1B">
        <w:rPr>
          <w:rFonts w:cstheme="minorHAnsi"/>
          <w:bCs/>
          <w:sz w:val="24"/>
          <w:szCs w:val="24"/>
        </w:rPr>
        <w:t xml:space="preserve">. To get the answer of </w:t>
      </w:r>
      <w:r w:rsidRPr="003A3D1B">
        <w:rPr>
          <w:rFonts w:cstheme="minorHAnsi"/>
          <w:b/>
          <w:bCs/>
          <w:sz w:val="24"/>
          <w:szCs w:val="24"/>
        </w:rPr>
        <w:t>‘Why’</w:t>
      </w:r>
      <w:r w:rsidRPr="003A3D1B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3A3D1B">
        <w:rPr>
          <w:rFonts w:cstheme="minorHAnsi"/>
          <w:bCs/>
          <w:sz w:val="24"/>
          <w:szCs w:val="24"/>
        </w:rPr>
        <w:t>Protton</w:t>
      </w:r>
      <w:proofErr w:type="spellEnd"/>
      <w:r w:rsidRPr="003A3D1B">
        <w:rPr>
          <w:rFonts w:cstheme="minorHAnsi"/>
          <w:bCs/>
          <w:sz w:val="24"/>
          <w:szCs w:val="24"/>
        </w:rPr>
        <w:t xml:space="preserve"> Synergy</w:t>
      </w:r>
      <w:r w:rsidR="003A3D1B" w:rsidRPr="003A3D1B">
        <w:rPr>
          <w:rFonts w:cstheme="minorHAnsi"/>
          <w:bCs/>
          <w:sz w:val="24"/>
          <w:szCs w:val="24"/>
        </w:rPr>
        <w:t xml:space="preserve"> conduct </w:t>
      </w:r>
      <w:r w:rsidRPr="003A3D1B">
        <w:rPr>
          <w:rFonts w:cstheme="minorHAnsi"/>
          <w:bCs/>
          <w:sz w:val="24"/>
          <w:szCs w:val="24"/>
        </w:rPr>
        <w:t xml:space="preserve">courses in Piping &amp; Pipeline Stress Analysis. </w:t>
      </w:r>
    </w:p>
    <w:p w:rsidR="008D665D" w:rsidRDefault="008D665D" w:rsidP="00C350C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8D665D" w:rsidRDefault="008D665D" w:rsidP="00C3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D665D">
        <w:rPr>
          <w:rFonts w:cstheme="minorHAnsi"/>
          <w:b/>
          <w:bCs/>
          <w:i/>
          <w:color w:val="00B050"/>
          <w:sz w:val="24"/>
          <w:szCs w:val="24"/>
        </w:rPr>
        <w:t>ELIGIBILITY:</w:t>
      </w:r>
      <w:r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3A3D1B">
        <w:rPr>
          <w:rFonts w:cstheme="minorHAnsi"/>
          <w:sz w:val="24"/>
          <w:szCs w:val="24"/>
        </w:rPr>
        <w:t>Fresh / Experienced - B.E. (</w:t>
      </w:r>
      <w:proofErr w:type="spellStart"/>
      <w:r w:rsidRPr="003A3D1B">
        <w:rPr>
          <w:rFonts w:cstheme="minorHAnsi"/>
          <w:sz w:val="24"/>
          <w:szCs w:val="24"/>
        </w:rPr>
        <w:t>Mech</w:t>
      </w:r>
      <w:proofErr w:type="spellEnd"/>
      <w:r w:rsidRPr="003A3D1B">
        <w:rPr>
          <w:rFonts w:cstheme="minorHAnsi"/>
          <w:sz w:val="24"/>
          <w:szCs w:val="24"/>
        </w:rPr>
        <w:t xml:space="preserve"> / Prod / Chemical), Diploma (</w:t>
      </w:r>
      <w:proofErr w:type="spellStart"/>
      <w:r w:rsidRPr="003A3D1B">
        <w:rPr>
          <w:rFonts w:cstheme="minorHAnsi"/>
          <w:sz w:val="24"/>
          <w:szCs w:val="24"/>
        </w:rPr>
        <w:t>Mech</w:t>
      </w:r>
      <w:proofErr w:type="spellEnd"/>
      <w:r w:rsidRPr="003A3D1B">
        <w:rPr>
          <w:rFonts w:cstheme="minorHAnsi"/>
          <w:sz w:val="24"/>
          <w:szCs w:val="24"/>
        </w:rPr>
        <w:t>)</w:t>
      </w:r>
    </w:p>
    <w:p w:rsidR="00C350CF" w:rsidRPr="003A3D1B" w:rsidRDefault="008D665D" w:rsidP="008D665D">
      <w:pPr>
        <w:spacing w:after="0" w:line="360" w:lineRule="auto"/>
        <w:jc w:val="both"/>
        <w:rPr>
          <w:rFonts w:cstheme="minorHAnsi"/>
          <w:b/>
          <w:bCs/>
          <w:color w:val="00B050"/>
          <w:sz w:val="24"/>
          <w:szCs w:val="24"/>
        </w:rPr>
      </w:pPr>
      <w:r w:rsidRPr="008D665D">
        <w:rPr>
          <w:rFonts w:cstheme="minorHAnsi"/>
          <w:b/>
          <w:bCs/>
          <w:i/>
          <w:color w:val="00B050"/>
          <w:sz w:val="24"/>
          <w:szCs w:val="24"/>
        </w:rPr>
        <w:t>COURSE DURATION</w:t>
      </w:r>
      <w:bookmarkStart w:id="0" w:name="_GoBack"/>
      <w:bookmarkEnd w:id="0"/>
      <w:r w:rsidRPr="008D665D">
        <w:rPr>
          <w:rFonts w:cstheme="minorHAnsi"/>
          <w:b/>
          <w:bCs/>
          <w:i/>
          <w:color w:val="00B050"/>
          <w:sz w:val="24"/>
          <w:szCs w:val="24"/>
        </w:rPr>
        <w:t>:</w:t>
      </w:r>
      <w:r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3A3D1B">
        <w:rPr>
          <w:rFonts w:cstheme="minorHAnsi"/>
          <w:sz w:val="24"/>
          <w:szCs w:val="24"/>
        </w:rPr>
        <w:t>10 Days</w:t>
      </w:r>
    </w:p>
    <w:p w:rsidR="00C350CF" w:rsidRPr="003A3D1B" w:rsidRDefault="00C350CF" w:rsidP="00C350CF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A3D1B">
        <w:rPr>
          <w:rFonts w:cstheme="minorHAnsi"/>
          <w:b/>
          <w:i/>
          <w:color w:val="00B050"/>
          <w:sz w:val="24"/>
          <w:szCs w:val="24"/>
        </w:rPr>
        <w:t xml:space="preserve">SYLLABUS </w:t>
      </w:r>
    </w:p>
    <w:p w:rsidR="00724E13" w:rsidRPr="003A3D1B" w:rsidRDefault="00724E13" w:rsidP="00724E1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A3D1B">
        <w:rPr>
          <w:rFonts w:cstheme="minorHAnsi"/>
          <w:b/>
          <w:sz w:val="24"/>
          <w:szCs w:val="24"/>
        </w:rPr>
        <w:t>A.</w:t>
      </w:r>
      <w:r w:rsidRPr="003A3D1B">
        <w:rPr>
          <w:rFonts w:cstheme="minorHAnsi"/>
          <w:b/>
          <w:sz w:val="24"/>
          <w:szCs w:val="24"/>
          <w:u w:val="single"/>
        </w:rPr>
        <w:t xml:space="preserve"> Theory: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Introduction to Pipeline Stress Analysis and Role of Stress Engineer.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Basic Stress concepts applicable in Stress Analysis.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Theories of Failure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 xml:space="preserve">Interpreting International Piping code equations, ASME B31.4, B31.8, </w:t>
      </w:r>
      <w:proofErr w:type="gramStart"/>
      <w:r w:rsidRPr="003A3D1B">
        <w:rPr>
          <w:rFonts w:cstheme="minorHAnsi"/>
          <w:bCs/>
          <w:sz w:val="24"/>
          <w:szCs w:val="24"/>
        </w:rPr>
        <w:t>AS</w:t>
      </w:r>
      <w:proofErr w:type="gramEnd"/>
      <w:r w:rsidRPr="003A3D1B">
        <w:rPr>
          <w:rFonts w:cstheme="minorHAnsi"/>
          <w:bCs/>
          <w:sz w:val="24"/>
          <w:szCs w:val="24"/>
        </w:rPr>
        <w:t xml:space="preserve">-2885. 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Theory behind load case formation.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 xml:space="preserve">Support types and their application. </w:t>
      </w:r>
      <w:proofErr w:type="gramStart"/>
      <w:r w:rsidRPr="003A3D1B">
        <w:rPr>
          <w:rFonts w:cstheme="minorHAnsi"/>
          <w:bCs/>
          <w:sz w:val="24"/>
          <w:szCs w:val="24"/>
        </w:rPr>
        <w:t>Anchor block</w:t>
      </w:r>
      <w:proofErr w:type="gramEnd"/>
      <w:r w:rsidRPr="003A3D1B">
        <w:rPr>
          <w:rFonts w:cstheme="minorHAnsi"/>
          <w:bCs/>
          <w:sz w:val="24"/>
          <w:szCs w:val="24"/>
        </w:rPr>
        <w:t xml:space="preserve"> calculation. 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Pipe Span Calculation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Piping flexibility and Stress Intensification factor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 xml:space="preserve">Flange leakage analysis calculations </w:t>
      </w:r>
    </w:p>
    <w:p w:rsidR="00724E13" w:rsidRPr="008D665D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8D665D">
        <w:rPr>
          <w:rFonts w:cstheme="minorHAnsi"/>
          <w:bCs/>
          <w:sz w:val="24"/>
          <w:szCs w:val="24"/>
        </w:rPr>
        <w:t>Various engineering calculations like Buoyancy, Upheaval buckling, Anchor Flange force, Bend radius calculations.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Detail discussion of Buried Pipe behavior.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 xml:space="preserve">To understand significance of various soil properties like density, cohesive pressure, </w:t>
      </w:r>
    </w:p>
    <w:p w:rsidR="00724E13" w:rsidRPr="003A3D1B" w:rsidRDefault="00724E13" w:rsidP="00724E13">
      <w:pPr>
        <w:pStyle w:val="ListParagraph"/>
        <w:spacing w:before="100"/>
        <w:rPr>
          <w:rFonts w:cstheme="minorHAnsi"/>
          <w:bCs/>
          <w:sz w:val="24"/>
          <w:szCs w:val="24"/>
        </w:rPr>
      </w:pPr>
      <w:proofErr w:type="gramStart"/>
      <w:r w:rsidRPr="003A3D1B">
        <w:rPr>
          <w:rFonts w:cstheme="minorHAnsi"/>
          <w:bCs/>
          <w:sz w:val="24"/>
          <w:szCs w:val="24"/>
        </w:rPr>
        <w:t>friction</w:t>
      </w:r>
      <w:proofErr w:type="gramEnd"/>
      <w:r w:rsidRPr="003A3D1B">
        <w:rPr>
          <w:rFonts w:cstheme="minorHAnsi"/>
          <w:bCs/>
          <w:sz w:val="24"/>
          <w:szCs w:val="24"/>
        </w:rPr>
        <w:t xml:space="preserve"> angle etc.</w:t>
      </w:r>
    </w:p>
    <w:p w:rsidR="00724E13" w:rsidRPr="003A3D1B" w:rsidRDefault="00724E13" w:rsidP="00724E13">
      <w:pPr>
        <w:pStyle w:val="ListParagraph"/>
        <w:numPr>
          <w:ilvl w:val="0"/>
          <w:numId w:val="1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Comparing various methods of analyzing buried pipe including American Lifeline Alliance Method.</w:t>
      </w:r>
    </w:p>
    <w:p w:rsidR="00724E13" w:rsidRPr="003A3D1B" w:rsidRDefault="00724E13" w:rsidP="00724E13">
      <w:pPr>
        <w:spacing w:after="0" w:line="240" w:lineRule="auto"/>
        <w:rPr>
          <w:rFonts w:cstheme="minorHAnsi"/>
          <w:b/>
          <w:sz w:val="24"/>
          <w:szCs w:val="24"/>
        </w:rPr>
      </w:pPr>
      <w:r w:rsidRPr="003A3D1B">
        <w:rPr>
          <w:rFonts w:cstheme="minorHAnsi"/>
          <w:b/>
          <w:sz w:val="24"/>
          <w:szCs w:val="24"/>
        </w:rPr>
        <w:t xml:space="preserve">B. </w:t>
      </w:r>
      <w:r w:rsidRPr="003A3D1B">
        <w:rPr>
          <w:rFonts w:cstheme="minorHAnsi"/>
          <w:b/>
          <w:sz w:val="24"/>
          <w:szCs w:val="24"/>
          <w:u w:val="single"/>
        </w:rPr>
        <w:t>Practical:</w:t>
      </w:r>
    </w:p>
    <w:p w:rsidR="00724E13" w:rsidRPr="003A3D1B" w:rsidRDefault="00724E13" w:rsidP="00724E13">
      <w:pPr>
        <w:pStyle w:val="ListParagraph"/>
        <w:numPr>
          <w:ilvl w:val="0"/>
          <w:numId w:val="2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Introduction to CAESAR II software and its Configuration file etc.</w:t>
      </w:r>
    </w:p>
    <w:p w:rsidR="00724E13" w:rsidRPr="003A3D1B" w:rsidRDefault="00724E13" w:rsidP="00724E13">
      <w:pPr>
        <w:pStyle w:val="ListParagraph"/>
        <w:numPr>
          <w:ilvl w:val="0"/>
          <w:numId w:val="2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Quick and effective techniques to model Buried pipe.</w:t>
      </w:r>
    </w:p>
    <w:p w:rsidR="00724E13" w:rsidRPr="003A3D1B" w:rsidRDefault="00724E13" w:rsidP="00724E13">
      <w:pPr>
        <w:pStyle w:val="ListParagraph"/>
        <w:numPr>
          <w:ilvl w:val="0"/>
          <w:numId w:val="2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Buried Pipe analysis using Peng’s Method.</w:t>
      </w:r>
    </w:p>
    <w:p w:rsidR="00724E13" w:rsidRPr="003A3D1B" w:rsidRDefault="00724E13" w:rsidP="00724E13">
      <w:pPr>
        <w:pStyle w:val="ListParagraph"/>
        <w:numPr>
          <w:ilvl w:val="0"/>
          <w:numId w:val="2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Buried Pipe Analysis using American Lifeline Alliance Method.</w:t>
      </w:r>
    </w:p>
    <w:p w:rsidR="00724E13" w:rsidRPr="003A3D1B" w:rsidRDefault="00724E13" w:rsidP="00724E13">
      <w:pPr>
        <w:pStyle w:val="ListParagraph"/>
        <w:numPr>
          <w:ilvl w:val="0"/>
          <w:numId w:val="2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Buried Pipe analysis using manually calculated soil stiffness.</w:t>
      </w:r>
    </w:p>
    <w:p w:rsidR="00724E13" w:rsidRPr="003A3D1B" w:rsidRDefault="00724E13" w:rsidP="00724E13">
      <w:pPr>
        <w:pStyle w:val="ListParagraph"/>
        <w:numPr>
          <w:ilvl w:val="0"/>
          <w:numId w:val="2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 xml:space="preserve">Load case formation </w:t>
      </w:r>
    </w:p>
    <w:p w:rsidR="003A3D1B" w:rsidRPr="003A3D1B" w:rsidRDefault="003A3D1B" w:rsidP="00724E13">
      <w:pPr>
        <w:pStyle w:val="ListParagraph"/>
        <w:numPr>
          <w:ilvl w:val="0"/>
          <w:numId w:val="2"/>
        </w:numPr>
        <w:spacing w:before="100"/>
        <w:rPr>
          <w:rFonts w:cstheme="minorHAnsi"/>
          <w:bCs/>
          <w:sz w:val="24"/>
          <w:szCs w:val="24"/>
        </w:rPr>
      </w:pPr>
      <w:r w:rsidRPr="003A3D1B">
        <w:rPr>
          <w:rFonts w:cstheme="minorHAnsi"/>
          <w:bCs/>
          <w:sz w:val="24"/>
          <w:szCs w:val="24"/>
        </w:rPr>
        <w:t>Virtual Anchor</w:t>
      </w:r>
    </w:p>
    <w:sectPr w:rsidR="003A3D1B" w:rsidRPr="003A3D1B" w:rsidSect="00B868B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70" w:rsidRDefault="00B72370" w:rsidP="00C350CF">
      <w:pPr>
        <w:spacing w:after="0" w:line="240" w:lineRule="auto"/>
      </w:pPr>
      <w:r>
        <w:separator/>
      </w:r>
    </w:p>
  </w:endnote>
  <w:endnote w:type="continuationSeparator" w:id="0">
    <w:p w:rsidR="00B72370" w:rsidRDefault="00B72370" w:rsidP="00C3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C3" w:rsidRPr="00EE28C3" w:rsidRDefault="00CA3216" w:rsidP="00EE28C3">
    <w:pPr>
      <w:spacing w:before="100" w:beforeAutospacing="1" w:after="100" w:afterAutospacing="1" w:line="240" w:lineRule="exact"/>
      <w:ind w:hanging="630"/>
      <w:jc w:val="center"/>
      <w:rPr>
        <w:color w:val="1F497D"/>
        <w:sz w:val="18"/>
        <w:szCs w:val="18"/>
      </w:rPr>
    </w:pPr>
    <w:r w:rsidRPr="007529E0">
      <w:rPr>
        <w:b/>
        <w:noProof/>
        <w:color w:val="204C27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18BC8" wp14:editId="1F8C6C3F">
              <wp:simplePos x="0" y="0"/>
              <wp:positionH relativeFrom="column">
                <wp:posOffset>-657225</wp:posOffset>
              </wp:positionH>
              <wp:positionV relativeFrom="paragraph">
                <wp:posOffset>-8890</wp:posOffset>
              </wp:positionV>
              <wp:extent cx="71247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86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D78F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.7pt" to="509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" strokecolor="#00863d" strokeweight="2pt">
              <v:stroke joinstyle="miter"/>
            </v:line>
          </w:pict>
        </mc:Fallback>
      </mc:AlternateContent>
    </w:r>
    <w:r w:rsidRPr="00314DC0">
      <w:rPr>
        <w:color w:val="204C27"/>
        <w:sz w:val="18"/>
        <w:szCs w:val="18"/>
      </w:rPr>
      <w:t xml:space="preserve"> www.protton.co.i</w:t>
    </w:r>
    <w:r w:rsidRPr="00314DC0">
      <w:rPr>
        <w:color w:val="1F497D"/>
        <w:sz w:val="18"/>
        <w:szCs w:val="18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70" w:rsidRDefault="00B72370" w:rsidP="00C350CF">
      <w:pPr>
        <w:spacing w:after="0" w:line="240" w:lineRule="auto"/>
      </w:pPr>
      <w:r>
        <w:separator/>
      </w:r>
    </w:p>
  </w:footnote>
  <w:footnote w:type="continuationSeparator" w:id="0">
    <w:p w:rsidR="00B72370" w:rsidRDefault="00B72370" w:rsidP="00C3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CF" w:rsidRDefault="00C350CF" w:rsidP="00C350CF">
    <w:pPr>
      <w:pStyle w:val="Header"/>
      <w:jc w:val="right"/>
    </w:pPr>
    <w:r>
      <w:rPr>
        <w:noProof/>
      </w:rPr>
      <w:drawing>
        <wp:inline distT="0" distB="0" distL="0" distR="0" wp14:anchorId="485D4821" wp14:editId="3DA4EBA9">
          <wp:extent cx="1900555" cy="809951"/>
          <wp:effectExtent l="0" t="0" r="444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tton-synergy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905" cy="81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0A"/>
    <w:multiLevelType w:val="hybridMultilevel"/>
    <w:tmpl w:val="79F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764"/>
    <w:multiLevelType w:val="hybridMultilevel"/>
    <w:tmpl w:val="5E36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FF1"/>
    <w:multiLevelType w:val="hybridMultilevel"/>
    <w:tmpl w:val="6520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61D0"/>
    <w:multiLevelType w:val="hybridMultilevel"/>
    <w:tmpl w:val="48F0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F2717"/>
    <w:multiLevelType w:val="hybridMultilevel"/>
    <w:tmpl w:val="90D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85100"/>
    <w:multiLevelType w:val="hybridMultilevel"/>
    <w:tmpl w:val="FA8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66C5D"/>
    <w:multiLevelType w:val="hybridMultilevel"/>
    <w:tmpl w:val="EC0ABE2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B8033C5"/>
    <w:multiLevelType w:val="hybridMultilevel"/>
    <w:tmpl w:val="A396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E3607"/>
    <w:multiLevelType w:val="hybridMultilevel"/>
    <w:tmpl w:val="D138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00488"/>
    <w:multiLevelType w:val="hybridMultilevel"/>
    <w:tmpl w:val="EDAE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087A"/>
    <w:multiLevelType w:val="hybridMultilevel"/>
    <w:tmpl w:val="7FC2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A4BF0"/>
    <w:multiLevelType w:val="hybridMultilevel"/>
    <w:tmpl w:val="0A0C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96E93"/>
    <w:multiLevelType w:val="hybridMultilevel"/>
    <w:tmpl w:val="A03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25EE"/>
    <w:multiLevelType w:val="hybridMultilevel"/>
    <w:tmpl w:val="A84C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C18EF"/>
    <w:multiLevelType w:val="hybridMultilevel"/>
    <w:tmpl w:val="FB84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CF"/>
    <w:rsid w:val="003A3D1B"/>
    <w:rsid w:val="00403378"/>
    <w:rsid w:val="004105AB"/>
    <w:rsid w:val="004908C2"/>
    <w:rsid w:val="005F7B5C"/>
    <w:rsid w:val="006B6E86"/>
    <w:rsid w:val="00724E13"/>
    <w:rsid w:val="008D665D"/>
    <w:rsid w:val="009E0790"/>
    <w:rsid w:val="00B32731"/>
    <w:rsid w:val="00B72370"/>
    <w:rsid w:val="00C350CF"/>
    <w:rsid w:val="00C75D99"/>
    <w:rsid w:val="00CA3216"/>
    <w:rsid w:val="00D859B5"/>
    <w:rsid w:val="00E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0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350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350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CF"/>
  </w:style>
  <w:style w:type="paragraph" w:styleId="Footer">
    <w:name w:val="footer"/>
    <w:basedOn w:val="Normal"/>
    <w:link w:val="Foot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CF"/>
  </w:style>
  <w:style w:type="paragraph" w:styleId="BalloonText">
    <w:name w:val="Balloon Text"/>
    <w:basedOn w:val="Normal"/>
    <w:link w:val="BalloonTextChar"/>
    <w:uiPriority w:val="99"/>
    <w:semiHidden/>
    <w:unhideWhenUsed/>
    <w:rsid w:val="003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0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350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350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CF"/>
  </w:style>
  <w:style w:type="paragraph" w:styleId="Footer">
    <w:name w:val="footer"/>
    <w:basedOn w:val="Normal"/>
    <w:link w:val="Foot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CF"/>
  </w:style>
  <w:style w:type="paragraph" w:styleId="BalloonText">
    <w:name w:val="Balloon Text"/>
    <w:basedOn w:val="Normal"/>
    <w:link w:val="BalloonTextChar"/>
    <w:uiPriority w:val="99"/>
    <w:semiHidden/>
    <w:unhideWhenUsed/>
    <w:rsid w:val="003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bhende</dc:creator>
  <cp:keywords/>
  <dc:description/>
  <cp:lastModifiedBy>PROTTON12</cp:lastModifiedBy>
  <cp:revision>6</cp:revision>
  <dcterms:created xsi:type="dcterms:W3CDTF">2019-09-02T10:00:00Z</dcterms:created>
  <dcterms:modified xsi:type="dcterms:W3CDTF">2019-11-14T10:15:00Z</dcterms:modified>
</cp:coreProperties>
</file>